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147" w:rsidRDefault="004B3507">
      <w:pPr>
        <w:pStyle w:val="BodyText"/>
        <w:shd w:val="clear" w:color="auto" w:fill="auto"/>
        <w:spacing w:after="80" w:line="218" w:lineRule="auto"/>
        <w:ind w:left="7620" w:firstLine="0"/>
        <w:jc w:val="right"/>
      </w:pPr>
      <w:bookmarkStart w:id="0" w:name="_GoBack"/>
      <w:bookmarkEnd w:id="0"/>
      <w:r>
        <w:t>Приложение № 1 към чл. 15, ал. 1</w:t>
      </w:r>
    </w:p>
    <w:p w:rsidR="00A67147" w:rsidRDefault="004B3507">
      <w:pPr>
        <w:pStyle w:val="Bodytext20"/>
        <w:shd w:val="clear" w:color="auto" w:fill="auto"/>
        <w:spacing w:after="600" w:line="240" w:lineRule="auto"/>
        <w:ind w:firstLine="0"/>
        <w:jc w:val="center"/>
      </w:pPr>
      <w:r>
        <w:rPr>
          <w:b/>
          <w:bCs/>
        </w:rPr>
        <w:t>Входящ № и дата на подаване на</w:t>
      </w:r>
      <w:r>
        <w:rPr>
          <w:b/>
          <w:bCs/>
        </w:rPr>
        <w:br/>
        <w:t>заявлението:</w:t>
      </w:r>
    </w:p>
    <w:p w:rsidR="00A67147" w:rsidRDefault="004B3507">
      <w:pPr>
        <w:pStyle w:val="Bodytext20"/>
        <w:shd w:val="clear" w:color="auto" w:fill="auto"/>
        <w:spacing w:after="300" w:line="240" w:lineRule="auto"/>
        <w:ind w:firstLine="700"/>
        <w:rPr>
          <w:sz w:val="18"/>
          <w:szCs w:val="18"/>
        </w:rPr>
      </w:pPr>
      <w:r>
        <w:rPr>
          <w:i/>
          <w:iCs/>
          <w:sz w:val="18"/>
          <w:szCs w:val="18"/>
        </w:rPr>
        <w:t>(Попълва се служебно)</w:t>
      </w:r>
    </w:p>
    <w:p w:rsidR="00A67147" w:rsidRDefault="004B3507">
      <w:pPr>
        <w:pStyle w:val="BodyText"/>
        <w:shd w:val="clear" w:color="auto" w:fill="auto"/>
        <w:spacing w:after="140" w:line="226" w:lineRule="auto"/>
        <w:ind w:firstLine="0"/>
        <w:jc w:val="center"/>
      </w:pPr>
      <w:r>
        <w:rPr>
          <w:b/>
          <w:bCs/>
        </w:rPr>
        <w:t>З А Я В Л Е Н И Е</w:t>
      </w:r>
      <w:r>
        <w:rPr>
          <w:b/>
          <w:bCs/>
        </w:rPr>
        <w:br/>
        <w:t>за вписване в Регистъра на професионалните управители на етажна собственост по чл. 47а,</w:t>
      </w:r>
      <w:r>
        <w:rPr>
          <w:b/>
          <w:bCs/>
        </w:rPr>
        <w:br/>
        <w:t xml:space="preserve">ал. 1, т. 1 от Закона за управление на етажната </w:t>
      </w:r>
      <w:r>
        <w:rPr>
          <w:b/>
          <w:bCs/>
        </w:rPr>
        <w:t>собственост, за вписване на промени в</w:t>
      </w:r>
      <w:r>
        <w:rPr>
          <w:b/>
          <w:bCs/>
        </w:rPr>
        <w:br/>
        <w:t>обстоятелствата, подлежащи на вписване, за повторна регистрация и за заличаване по реда</w:t>
      </w:r>
      <w:r>
        <w:rPr>
          <w:b/>
          <w:bCs/>
        </w:rPr>
        <w:br/>
        <w:t>на чл. 47г, ал. 1, т. 3 от Закона за управление на етажната собственост на регистриран</w:t>
      </w:r>
      <w:r>
        <w:rPr>
          <w:b/>
          <w:bCs/>
        </w:rPr>
        <w:br/>
        <w:t>професионален управител-търговец поради пре</w:t>
      </w:r>
      <w:r>
        <w:rPr>
          <w:b/>
          <w:bCs/>
        </w:rPr>
        <w:t>кратяване на дейността по управление на</w:t>
      </w:r>
      <w:r>
        <w:rPr>
          <w:b/>
          <w:bCs/>
        </w:rPr>
        <w:br/>
        <w:t>етажна собственост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71"/>
        <w:gridCol w:w="994"/>
      </w:tblGrid>
      <w:tr w:rsidR="00A6714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9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1. ВИД ЗАЯВЛЕНИЕ:</w:t>
            </w:r>
          </w:p>
        </w:tc>
      </w:tr>
      <w:tr w:rsidR="00A6714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1.1. Заявление за първоначална регистрация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147" w:rsidRDefault="004B3507">
            <w:pPr>
              <w:pStyle w:val="Other0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</w:p>
        </w:tc>
      </w:tr>
      <w:tr w:rsidR="00A6714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1.2. Заявление за промяна на вписани обстоятелства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147" w:rsidRDefault="004B3507">
            <w:pPr>
              <w:pStyle w:val="Other0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</w:p>
        </w:tc>
      </w:tr>
      <w:tr w:rsidR="00A6714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1.3. Заявление за повторна регистрация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147" w:rsidRDefault="00A67147">
            <w:pPr>
              <w:rPr>
                <w:sz w:val="10"/>
                <w:szCs w:val="10"/>
              </w:rPr>
            </w:pPr>
          </w:p>
        </w:tc>
      </w:tr>
      <w:tr w:rsidR="00A6714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1.4. Заявление за заличаване по реда </w:t>
            </w:r>
            <w:r>
              <w:rPr>
                <w:b/>
                <w:bCs/>
                <w:sz w:val="19"/>
                <w:szCs w:val="19"/>
              </w:rPr>
              <w:t>на чл. 47г, ал. 1, т. 3 от ЗУЕС поради прекратяване на дейността по управление на етажна собственост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147" w:rsidRDefault="004B3507">
            <w:pPr>
              <w:pStyle w:val="Other0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</w:p>
        </w:tc>
      </w:tr>
      <w:tr w:rsidR="00A6714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9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(Отбелязва се обстоятелството, за което се подава заявлението, и към него се прилагат документите, доказ</w:t>
            </w:r>
            <w:r>
              <w:rPr>
                <w:i/>
                <w:iCs/>
                <w:sz w:val="18"/>
                <w:szCs w:val="18"/>
              </w:rPr>
              <w:softHyphen/>
              <w:t>ващи го)</w:t>
            </w:r>
          </w:p>
        </w:tc>
      </w:tr>
    </w:tbl>
    <w:p w:rsidR="00A67147" w:rsidRDefault="00A67147">
      <w:pPr>
        <w:spacing w:after="1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8"/>
        <w:gridCol w:w="3202"/>
      </w:tblGrid>
      <w:tr w:rsidR="00A6714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2. ИДЕНТИФИКАЦИОННИ ДАННИ НА </w:t>
            </w:r>
            <w:r>
              <w:rPr>
                <w:b/>
                <w:bCs/>
                <w:sz w:val="19"/>
                <w:szCs w:val="19"/>
              </w:rPr>
              <w:t>ЗАЯВИТЕЛЯ:</w:t>
            </w:r>
          </w:p>
        </w:tc>
      </w:tr>
      <w:tr w:rsidR="00A6714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2.1. Фирма/наименование и правна форма: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147" w:rsidRDefault="00A67147">
            <w:pPr>
              <w:rPr>
                <w:sz w:val="10"/>
                <w:szCs w:val="10"/>
              </w:rPr>
            </w:pPr>
          </w:p>
        </w:tc>
      </w:tr>
      <w:tr w:rsidR="00A6714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2.2. ЕИК/ПИК, издаден от Агенцията по вписванията, или № на чуждестранна регистрация: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7147" w:rsidRDefault="00A67147">
            <w:pPr>
              <w:rPr>
                <w:sz w:val="10"/>
                <w:szCs w:val="10"/>
              </w:rPr>
            </w:pPr>
          </w:p>
        </w:tc>
      </w:tr>
    </w:tbl>
    <w:p w:rsidR="00A67147" w:rsidRDefault="00A67147">
      <w:pPr>
        <w:spacing w:after="1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0"/>
        <w:gridCol w:w="970"/>
      </w:tblGrid>
      <w:tr w:rsidR="00A6714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3. КАЧЕСТВО НА ЛИЦЕТО, ПОДАЛО ЗАЯВЛЕНИЕТО:</w:t>
            </w:r>
          </w:p>
        </w:tc>
      </w:tr>
      <w:tr w:rsidR="00A6714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3.1. Законен представител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147" w:rsidRDefault="004B3507">
            <w:pPr>
              <w:pStyle w:val="Other0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</w:p>
        </w:tc>
      </w:tr>
      <w:tr w:rsidR="00A6714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3.2. Упълномощено лице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147" w:rsidRDefault="004B3507">
            <w:pPr>
              <w:pStyle w:val="Other0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</w:p>
        </w:tc>
      </w:tr>
      <w:tr w:rsidR="00A6714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(Към </w:t>
            </w:r>
            <w:r>
              <w:rPr>
                <w:i/>
                <w:iCs/>
                <w:sz w:val="18"/>
                <w:szCs w:val="18"/>
              </w:rPr>
              <w:t>заявлението се прилагат Документите, Доказващи съответното обстоятелство)</w:t>
            </w:r>
          </w:p>
        </w:tc>
      </w:tr>
    </w:tbl>
    <w:p w:rsidR="00A67147" w:rsidRDefault="00A67147">
      <w:pPr>
        <w:spacing w:after="1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7"/>
        <w:gridCol w:w="1080"/>
        <w:gridCol w:w="1474"/>
        <w:gridCol w:w="1075"/>
        <w:gridCol w:w="1474"/>
        <w:gridCol w:w="1080"/>
      </w:tblGrid>
      <w:tr w:rsidR="00A6714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93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4. АДРЕС:</w:t>
            </w:r>
          </w:p>
        </w:tc>
      </w:tr>
      <w:tr w:rsidR="00A6714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3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4.1. Седалище и адрес на управление по регистрация:</w:t>
            </w:r>
          </w:p>
        </w:tc>
      </w:tr>
      <w:tr w:rsidR="00A6714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3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Седалище:</w:t>
            </w:r>
          </w:p>
        </w:tc>
      </w:tr>
      <w:tr w:rsidR="00A6714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Адрес на управление: ж.к., ул., №</w:t>
            </w:r>
          </w:p>
        </w:tc>
        <w:tc>
          <w:tcPr>
            <w:tcW w:w="61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147" w:rsidRDefault="00A67147">
            <w:pPr>
              <w:rPr>
                <w:sz w:val="10"/>
                <w:szCs w:val="10"/>
              </w:rPr>
            </w:pPr>
          </w:p>
        </w:tc>
      </w:tr>
      <w:tr w:rsidR="00A6714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Адрес за кореспонденция</w:t>
            </w:r>
          </w:p>
        </w:tc>
        <w:tc>
          <w:tcPr>
            <w:tcW w:w="61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147" w:rsidRDefault="00A67147">
            <w:pPr>
              <w:rPr>
                <w:sz w:val="10"/>
                <w:szCs w:val="10"/>
              </w:rPr>
            </w:pPr>
          </w:p>
        </w:tc>
      </w:tr>
      <w:tr w:rsidR="00A6714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Населено място: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147" w:rsidRDefault="00A67147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Пощенски код: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147" w:rsidRDefault="00A67147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Мобилен </w:t>
            </w:r>
            <w:r>
              <w:rPr>
                <w:sz w:val="19"/>
                <w:szCs w:val="19"/>
              </w:rPr>
              <w:t>тел.: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147" w:rsidRDefault="00A67147">
            <w:pPr>
              <w:rPr>
                <w:sz w:val="10"/>
                <w:szCs w:val="10"/>
              </w:rPr>
            </w:pPr>
          </w:p>
        </w:tc>
      </w:tr>
      <w:tr w:rsidR="00A6714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Телефон: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147" w:rsidRDefault="00A67147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Факс: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147" w:rsidRDefault="00A67147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e-mail: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7147" w:rsidRDefault="00A67147">
            <w:pPr>
              <w:rPr>
                <w:sz w:val="10"/>
                <w:szCs w:val="10"/>
              </w:rPr>
            </w:pPr>
          </w:p>
        </w:tc>
      </w:tr>
    </w:tbl>
    <w:p w:rsidR="00A67147" w:rsidRDefault="00A67147">
      <w:pPr>
        <w:spacing w:after="1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7"/>
        <w:gridCol w:w="1133"/>
        <w:gridCol w:w="1478"/>
        <w:gridCol w:w="1075"/>
        <w:gridCol w:w="1474"/>
        <w:gridCol w:w="1013"/>
      </w:tblGrid>
      <w:tr w:rsidR="00A6714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5. ПРИ ЗАЯВИТЕЛ ЧУЖДЕСТРАННО ЮРИДИЧЕСКО ЛИЦЕ:</w:t>
            </w:r>
          </w:p>
        </w:tc>
      </w:tr>
      <w:tr w:rsidR="00A6714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Адрес на територията на страната за връчване на съобщения:</w:t>
            </w:r>
          </w:p>
        </w:tc>
      </w:tr>
      <w:tr w:rsidR="00A6714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Адрес: ж.к., ул., № по регистрация:</w:t>
            </w:r>
          </w:p>
        </w:tc>
        <w:tc>
          <w:tcPr>
            <w:tcW w:w="61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147" w:rsidRDefault="00A67147">
            <w:pPr>
              <w:rPr>
                <w:sz w:val="10"/>
                <w:szCs w:val="10"/>
              </w:rPr>
            </w:pPr>
          </w:p>
        </w:tc>
      </w:tr>
      <w:tr w:rsidR="00A6714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Населено място: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147" w:rsidRDefault="00A67147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Пощенски код: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147" w:rsidRDefault="00A67147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Мобилен тел.: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147" w:rsidRDefault="00A67147">
            <w:pPr>
              <w:rPr>
                <w:sz w:val="10"/>
                <w:szCs w:val="10"/>
              </w:rPr>
            </w:pPr>
          </w:p>
        </w:tc>
      </w:tr>
      <w:tr w:rsidR="00A6714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Телефон: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147" w:rsidRDefault="00A67147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Факс: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147" w:rsidRDefault="00A67147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147" w:rsidRDefault="004B3507">
            <w:pPr>
              <w:pStyle w:val="Other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e-mail: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7147" w:rsidRDefault="00A67147">
            <w:pPr>
              <w:rPr>
                <w:sz w:val="10"/>
                <w:szCs w:val="10"/>
              </w:rPr>
            </w:pPr>
          </w:p>
        </w:tc>
      </w:tr>
    </w:tbl>
    <w:p w:rsidR="00A67147" w:rsidRDefault="00A67147">
      <w:pPr>
        <w:spacing w:after="199" w:line="1" w:lineRule="exact"/>
      </w:pPr>
    </w:p>
    <w:p w:rsidR="00A67147" w:rsidRDefault="004B3507">
      <w:pPr>
        <w:pStyle w:val="BodyText"/>
        <w:shd w:val="clear" w:color="auto" w:fill="auto"/>
        <w:spacing w:after="140" w:line="214" w:lineRule="auto"/>
        <w:jc w:val="both"/>
      </w:pPr>
      <w:r>
        <w:t>Декларирам истинността на заявените обстоятелства и приложените към заявлението документи.</w:t>
      </w:r>
    </w:p>
    <w:p w:rsidR="00A67147" w:rsidRDefault="004B3507">
      <w:pPr>
        <w:pStyle w:val="BodyText"/>
        <w:shd w:val="clear" w:color="auto" w:fill="auto"/>
        <w:spacing w:after="200" w:line="214" w:lineRule="auto"/>
        <w:jc w:val="both"/>
      </w:pPr>
      <w:r>
        <w:t xml:space="preserve">Известна ми е наказателната отговорност, която нося по чл. 313 от Наказателния кодекс за </w:t>
      </w:r>
      <w:r>
        <w:lastRenderedPageBreak/>
        <w:t>деклариране на неверни данни.</w:t>
      </w:r>
    </w:p>
    <w:p w:rsidR="00A67147" w:rsidRDefault="004B3507">
      <w:pPr>
        <w:pStyle w:val="Bodytext20"/>
        <w:shd w:val="clear" w:color="auto" w:fill="auto"/>
        <w:ind w:left="5700" w:hanging="840"/>
        <w:jc w:val="both"/>
      </w:pPr>
      <w:r>
        <w:rPr>
          <w:i/>
          <w:iCs/>
        </w:rPr>
        <w:t>(име, фамилия и подпис на заявителя или лицет</w:t>
      </w:r>
      <w:r>
        <w:rPr>
          <w:i/>
          <w:iCs/>
        </w:rPr>
        <w:t>о, представляващо заявителя)</w:t>
      </w:r>
    </w:p>
    <w:p w:rsidR="00A67147" w:rsidRDefault="004B3507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0"/>
        <w:jc w:val="both"/>
      </w:pPr>
      <w:r>
        <w:rPr>
          <w:b/>
          <w:bCs/>
        </w:rPr>
        <w:t>ПРИЛОЖЕНИЯ:</w:t>
      </w:r>
    </w:p>
    <w:p w:rsidR="00A67147" w:rsidRDefault="004B3507">
      <w:pPr>
        <w:pStyle w:val="Bodytext2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29"/>
        </w:tabs>
        <w:spacing w:after="0"/>
        <w:jc w:val="both"/>
      </w:pPr>
      <w:r>
        <w:t>Декларация за обстоятелствата по чл. 47б, ал. 3, т. 1 - 5 от Закона за управление на етажната</w:t>
      </w:r>
    </w:p>
    <w:p w:rsidR="00A67147" w:rsidRDefault="004B3507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ind w:firstLine="800"/>
        <w:jc w:val="both"/>
      </w:pPr>
      <w:r>
        <w:t>собственост.</w:t>
      </w:r>
    </w:p>
    <w:p w:rsidR="00A67147" w:rsidRDefault="004B3507">
      <w:pPr>
        <w:pStyle w:val="Bodytext2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53"/>
        </w:tabs>
        <w:spacing w:after="0"/>
        <w:jc w:val="both"/>
      </w:pPr>
      <w:r>
        <w:t>Документ, удостоверяващ заплатена такса по чл. 47б, ал. 2 от Закона за управление на етажната</w:t>
      </w:r>
    </w:p>
    <w:p w:rsidR="00A67147" w:rsidRDefault="004B3507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ind w:firstLine="800"/>
        <w:jc w:val="both"/>
      </w:pPr>
      <w:r>
        <w:t xml:space="preserve">собственост, </w:t>
      </w:r>
      <w:r>
        <w:t>освен ако тя не е заплатена по електронен път.</w:t>
      </w:r>
    </w:p>
    <w:p w:rsidR="00A67147" w:rsidRDefault="004B3507">
      <w:pPr>
        <w:pStyle w:val="Bodytext2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53"/>
        </w:tabs>
        <w:spacing w:after="0"/>
        <w:jc w:val="both"/>
      </w:pPr>
      <w:r>
        <w:t>Пълномощно, в случай че заявлението се подава от упълномощен представител.</w:t>
      </w:r>
    </w:p>
    <w:p w:rsidR="00A67147" w:rsidRDefault="004B3507">
      <w:pPr>
        <w:pStyle w:val="Bodytext2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53"/>
        </w:tabs>
        <w:spacing w:after="300"/>
        <w:jc w:val="both"/>
      </w:pPr>
      <w:r>
        <w:t>Други:</w:t>
      </w:r>
    </w:p>
    <w:p w:rsidR="00A67147" w:rsidRDefault="004B3507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 w:line="240" w:lineRule="auto"/>
        <w:ind w:firstLine="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>(Описват се всички приложени към заявлението документи)</w:t>
      </w:r>
    </w:p>
    <w:p w:rsidR="00A67147" w:rsidRDefault="004B3507">
      <w:pPr>
        <w:pStyle w:val="BodyText"/>
        <w:shd w:val="clear" w:color="auto" w:fill="auto"/>
        <w:spacing w:after="40" w:line="214" w:lineRule="auto"/>
        <w:ind w:firstLine="0"/>
        <w:jc w:val="center"/>
      </w:pPr>
      <w:r>
        <w:rPr>
          <w:b/>
          <w:bCs/>
        </w:rPr>
        <w:t>Указания за попълване</w:t>
      </w:r>
    </w:p>
    <w:p w:rsidR="00A67147" w:rsidRDefault="004B3507">
      <w:pPr>
        <w:pStyle w:val="BodyText"/>
        <w:numPr>
          <w:ilvl w:val="0"/>
          <w:numId w:val="2"/>
        </w:numPr>
        <w:shd w:val="clear" w:color="auto" w:fill="auto"/>
        <w:tabs>
          <w:tab w:val="left" w:pos="601"/>
        </w:tabs>
        <w:spacing w:line="214" w:lineRule="auto"/>
        <w:jc w:val="both"/>
      </w:pPr>
      <w:r>
        <w:t xml:space="preserve">В полe № 1 „Вид заявление“ се посочва дали със </w:t>
      </w:r>
      <w:r>
        <w:t>заявлението се заявява първоначално вписване в Регистъра на професионалните управители на етажна собственост по чл. 47а, ал. 1, т. 1 от Закона за управление на етажната собственост, или е заявление за вписване на промени в обстоятелствата, подлежащи на впи</w:t>
      </w:r>
      <w:r>
        <w:t>сване. Заявлението може да се подава лично или чрез упълномощен представител на професионалния управител-търговец.</w:t>
      </w:r>
    </w:p>
    <w:p w:rsidR="00A67147" w:rsidRDefault="004B3507">
      <w:pPr>
        <w:pStyle w:val="BodyText"/>
        <w:numPr>
          <w:ilvl w:val="0"/>
          <w:numId w:val="2"/>
        </w:numPr>
        <w:shd w:val="clear" w:color="auto" w:fill="auto"/>
        <w:tabs>
          <w:tab w:val="left" w:pos="623"/>
        </w:tabs>
        <w:spacing w:line="214" w:lineRule="auto"/>
        <w:jc w:val="both"/>
      </w:pPr>
      <w:r>
        <w:t>В поле № 2 „Идентификационни данни на заявителя-търговец“ се попълват:</w:t>
      </w:r>
    </w:p>
    <w:p w:rsidR="00A67147" w:rsidRDefault="004B3507">
      <w:pPr>
        <w:pStyle w:val="BodyText"/>
        <w:numPr>
          <w:ilvl w:val="0"/>
          <w:numId w:val="3"/>
        </w:numPr>
        <w:shd w:val="clear" w:color="auto" w:fill="auto"/>
        <w:tabs>
          <w:tab w:val="left" w:pos="585"/>
        </w:tabs>
        <w:spacing w:line="214" w:lineRule="auto"/>
        <w:jc w:val="both"/>
      </w:pPr>
      <w:r>
        <w:t>фирма/наименование на търговеца;</w:t>
      </w:r>
    </w:p>
    <w:p w:rsidR="00A67147" w:rsidRDefault="004B3507">
      <w:pPr>
        <w:pStyle w:val="BodyText"/>
        <w:numPr>
          <w:ilvl w:val="0"/>
          <w:numId w:val="3"/>
        </w:numPr>
        <w:shd w:val="clear" w:color="auto" w:fill="auto"/>
        <w:tabs>
          <w:tab w:val="left" w:pos="585"/>
        </w:tabs>
        <w:spacing w:line="214" w:lineRule="auto"/>
        <w:jc w:val="both"/>
      </w:pPr>
      <w:r>
        <w:t>правна форма на търговеца;</w:t>
      </w:r>
    </w:p>
    <w:p w:rsidR="00A67147" w:rsidRDefault="004B3507">
      <w:pPr>
        <w:pStyle w:val="BodyText"/>
        <w:numPr>
          <w:ilvl w:val="0"/>
          <w:numId w:val="3"/>
        </w:numPr>
        <w:shd w:val="clear" w:color="auto" w:fill="auto"/>
        <w:tabs>
          <w:tab w:val="left" w:pos="568"/>
        </w:tabs>
        <w:spacing w:line="214" w:lineRule="auto"/>
        <w:jc w:val="both"/>
      </w:pPr>
      <w:r>
        <w:t>единен иде</w:t>
      </w:r>
      <w:r>
        <w:t>нтификационен код (ЕИК)/персонален идентификационен код (ПИК) на търговеца.</w:t>
      </w:r>
    </w:p>
    <w:p w:rsidR="00A67147" w:rsidRDefault="004B3507">
      <w:pPr>
        <w:pStyle w:val="BodyText"/>
        <w:numPr>
          <w:ilvl w:val="0"/>
          <w:numId w:val="2"/>
        </w:numPr>
        <w:shd w:val="clear" w:color="auto" w:fill="auto"/>
        <w:tabs>
          <w:tab w:val="left" w:pos="601"/>
        </w:tabs>
        <w:spacing w:line="214" w:lineRule="auto"/>
        <w:jc w:val="both"/>
      </w:pPr>
      <w:r>
        <w:t>В поле № 3 „Качество на заявителя“ се посочва дали заявлението е подадено лично от професионалния управител-търговец, или от лице, упълномощено да представлява търговеца.</w:t>
      </w:r>
    </w:p>
    <w:p w:rsidR="00A67147" w:rsidRDefault="004B3507">
      <w:pPr>
        <w:pStyle w:val="BodyText"/>
        <w:numPr>
          <w:ilvl w:val="0"/>
          <w:numId w:val="2"/>
        </w:numPr>
        <w:shd w:val="clear" w:color="auto" w:fill="auto"/>
        <w:tabs>
          <w:tab w:val="left" w:pos="606"/>
        </w:tabs>
        <w:spacing w:line="214" w:lineRule="auto"/>
        <w:jc w:val="both"/>
      </w:pPr>
      <w:r>
        <w:t xml:space="preserve">В поле № </w:t>
      </w:r>
      <w:r>
        <w:t>4 „Адрес“ се посочват седалище и адрес на управление. Седалището на тър</w:t>
      </w:r>
      <w:r>
        <w:softHyphen/>
        <w:t xml:space="preserve">говеца е населеното място, където се намира управлението на дейността му. Адресът на управление е точният адрес в рамките на населеното място. Посочват се също седалището и адресът на </w:t>
      </w:r>
      <w:r>
        <w:t>управление на клоновете, ако има такива.</w:t>
      </w:r>
    </w:p>
    <w:p w:rsidR="00A67147" w:rsidRDefault="004B3507">
      <w:pPr>
        <w:pStyle w:val="BodyText"/>
        <w:numPr>
          <w:ilvl w:val="0"/>
          <w:numId w:val="2"/>
        </w:numPr>
        <w:shd w:val="clear" w:color="auto" w:fill="auto"/>
        <w:tabs>
          <w:tab w:val="left" w:pos="606"/>
        </w:tabs>
        <w:spacing w:line="214" w:lineRule="auto"/>
        <w:jc w:val="both"/>
      </w:pPr>
      <w:r>
        <w:t>В поле № 5 „Заявител чуждестранно юридическо лице“ се попълват данните относно адрес на територията на страната за връчване на съобщения за заявител, регистриран съгласно законодателството на държава - членка на Евр</w:t>
      </w:r>
      <w:r>
        <w:t>опейския съюз, или на друга държава - стра</w:t>
      </w:r>
      <w:r>
        <w:softHyphen/>
        <w:t>на по Споразумението за Европейското икономическо пространство, или на Конфедерация Швейцария, който възнамерява да извършва по занятие дейност по управление на етажна собственост на територията на Република Бълга</w:t>
      </w:r>
      <w:r>
        <w:t>рия.</w:t>
      </w:r>
    </w:p>
    <w:p w:rsidR="00A67147" w:rsidRDefault="004B3507">
      <w:pPr>
        <w:pStyle w:val="BodyText"/>
        <w:numPr>
          <w:ilvl w:val="0"/>
          <w:numId w:val="2"/>
        </w:numPr>
        <w:shd w:val="clear" w:color="auto" w:fill="auto"/>
        <w:tabs>
          <w:tab w:val="left" w:pos="623"/>
        </w:tabs>
        <w:spacing w:line="214" w:lineRule="auto"/>
        <w:jc w:val="both"/>
      </w:pPr>
      <w:r>
        <w:t>В поле „Приложения“ се описват всички приложени към заявлението документи.</w:t>
      </w:r>
    </w:p>
    <w:p w:rsidR="00A67147" w:rsidRDefault="004B3507">
      <w:pPr>
        <w:pStyle w:val="BodyText"/>
        <w:numPr>
          <w:ilvl w:val="0"/>
          <w:numId w:val="2"/>
        </w:numPr>
        <w:shd w:val="clear" w:color="auto" w:fill="auto"/>
        <w:tabs>
          <w:tab w:val="left" w:pos="606"/>
        </w:tabs>
        <w:spacing w:after="200" w:line="214" w:lineRule="auto"/>
        <w:jc w:val="both"/>
      </w:pPr>
      <w:r>
        <w:t>С подписването на заявлението от законния представител или упълномощено от него лице се декларират истинността на заявените обстоятелства и приложените към заявлението документ</w:t>
      </w:r>
      <w:r>
        <w:t>и. Заявителят с подписа си декларира също, че е информиран за наказателната от</w:t>
      </w:r>
      <w:r>
        <w:softHyphen/>
        <w:t>говорност, която носи по чл. 313 от Наказателния кодекс за деклариране на неверни данни.</w:t>
      </w:r>
    </w:p>
    <w:sectPr w:rsidR="00A67147">
      <w:pgSz w:w="9749" w:h="14046"/>
      <w:pgMar w:top="153" w:right="148" w:bottom="119" w:left="15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507" w:rsidRDefault="004B3507">
      <w:r>
        <w:separator/>
      </w:r>
    </w:p>
  </w:endnote>
  <w:endnote w:type="continuationSeparator" w:id="0">
    <w:p w:rsidR="004B3507" w:rsidRDefault="004B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507" w:rsidRDefault="004B3507"/>
  </w:footnote>
  <w:footnote w:type="continuationSeparator" w:id="0">
    <w:p w:rsidR="004B3507" w:rsidRDefault="004B35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35AB7"/>
    <w:multiLevelType w:val="multilevel"/>
    <w:tmpl w:val="DF3471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072121"/>
    <w:multiLevelType w:val="multilevel"/>
    <w:tmpl w:val="32DCA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000087"/>
    <w:multiLevelType w:val="multilevel"/>
    <w:tmpl w:val="B39E2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147"/>
    <w:rsid w:val="003E1129"/>
    <w:rsid w:val="004B3507"/>
    <w:rsid w:val="00A6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FFF21-FCCD-4DFC-99FF-6B6F678E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19"/>
      <w:szCs w:val="19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22"/>
      <w:szCs w:val="22"/>
      <w:u w:val="none"/>
    </w:rPr>
  </w:style>
  <w:style w:type="paragraph" w:styleId="BodyText">
    <w:name w:val="Body Text"/>
    <w:basedOn w:val="Normal"/>
    <w:link w:val="BodyTextChar"/>
    <w:qFormat/>
    <w:pPr>
      <w:shd w:val="clear" w:color="auto" w:fill="FFFFFF"/>
      <w:ind w:firstLine="300"/>
    </w:pPr>
    <w:rPr>
      <w:rFonts w:ascii="Times New Roman" w:eastAsia="Times New Roman" w:hAnsi="Times New Roman" w:cs="Times New Roman"/>
      <w:color w:val="231F20"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200" w:line="233" w:lineRule="auto"/>
      <w:ind w:firstLine="440"/>
    </w:pPr>
    <w:rPr>
      <w:rFonts w:ascii="Times New Roman" w:eastAsia="Times New Roman" w:hAnsi="Times New Roman" w:cs="Times New Roman"/>
      <w:color w:val="231F20"/>
      <w:sz w:val="19"/>
      <w:szCs w:val="19"/>
    </w:rPr>
  </w:style>
  <w:style w:type="paragraph" w:customStyle="1" w:styleId="Other0">
    <w:name w:val="Other"/>
    <w:basedOn w:val="Normal"/>
    <w:link w:val="Other"/>
    <w:pPr>
      <w:shd w:val="clear" w:color="auto" w:fill="FFFFFF"/>
      <w:ind w:firstLine="300"/>
    </w:pPr>
    <w:rPr>
      <w:rFonts w:ascii="Times New Roman" w:eastAsia="Times New Roman" w:hAnsi="Times New Roman" w:cs="Times New Roman"/>
      <w:color w:val="231F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RUMENOV BESHENDZHIEV</dc:creator>
  <cp:lastModifiedBy>ZDRAVKO RUMENOV BESHENDZHIEV</cp:lastModifiedBy>
  <cp:revision>2</cp:revision>
  <dcterms:created xsi:type="dcterms:W3CDTF">2026-02-23T10:25:00Z</dcterms:created>
  <dcterms:modified xsi:type="dcterms:W3CDTF">2026-02-23T10:25:00Z</dcterms:modified>
</cp:coreProperties>
</file>